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36"/>
        </w:rPr>
      </w:pPr>
      <w:r>
        <w:rPr>
          <w:rFonts w:hint="eastAsia" w:ascii="黑体" w:hAnsi="黑体" w:eastAsia="黑体" w:cs="黑体"/>
          <w:b/>
          <w:bCs/>
          <w:sz w:val="28"/>
          <w:szCs w:val="36"/>
          <w:lang w:val="en-US" w:eastAsia="zh-CN"/>
        </w:rPr>
        <w:t>我是股东</w:t>
      </w:r>
      <w:r>
        <w:rPr>
          <w:rFonts w:hint="eastAsia" w:ascii="黑体" w:hAnsi="黑体" w:eastAsia="黑体" w:cs="黑体"/>
          <w:b/>
          <w:bCs/>
          <w:sz w:val="28"/>
          <w:szCs w:val="36"/>
        </w:rPr>
        <w:t>——光大证券</w:t>
      </w:r>
      <w:bookmarkStart w:id="0" w:name="_GoBack"/>
      <w:bookmarkEnd w:id="0"/>
      <w:r>
        <w:rPr>
          <w:rFonts w:hint="eastAsia" w:ascii="黑体" w:hAnsi="黑体" w:eastAsia="黑体" w:cs="黑体"/>
          <w:b/>
          <w:bCs/>
          <w:sz w:val="28"/>
          <w:szCs w:val="36"/>
        </w:rPr>
        <w:t>带领投资者</w:t>
      </w:r>
    </w:p>
    <w:p>
      <w:pPr>
        <w:jc w:val="center"/>
        <w:rPr>
          <w:rFonts w:hint="eastAsia" w:ascii="黑体" w:hAnsi="黑体" w:eastAsia="黑体" w:cs="黑体"/>
          <w:b/>
          <w:bCs/>
          <w:sz w:val="28"/>
          <w:szCs w:val="36"/>
        </w:rPr>
      </w:pPr>
      <w:r>
        <w:rPr>
          <w:rFonts w:hint="eastAsia" w:ascii="黑体" w:hAnsi="黑体" w:eastAsia="黑体" w:cs="黑体"/>
          <w:b/>
          <w:bCs/>
          <w:sz w:val="28"/>
          <w:szCs w:val="36"/>
        </w:rPr>
        <w:t>走进上市公司（</w:t>
      </w:r>
      <w:r>
        <w:rPr>
          <w:rFonts w:hint="eastAsia" w:ascii="黑体" w:hAnsi="黑体" w:eastAsia="黑体" w:cs="黑体"/>
          <w:b/>
          <w:bCs/>
          <w:sz w:val="28"/>
          <w:szCs w:val="36"/>
          <w:lang w:val="en-US" w:eastAsia="zh-CN"/>
        </w:rPr>
        <w:t>海天精工</w:t>
      </w:r>
      <w:r>
        <w:rPr>
          <w:rFonts w:hint="eastAsia" w:ascii="黑体" w:hAnsi="黑体" w:eastAsia="黑体" w:cs="黑体"/>
          <w:b/>
          <w:bCs/>
          <w:sz w:val="28"/>
          <w:szCs w:val="36"/>
        </w:rPr>
        <w:t>）活动</w:t>
      </w:r>
    </w:p>
    <w:p>
      <w:pPr>
        <w:rPr>
          <w:rFonts w:hint="eastAsia" w:ascii="仿宋" w:hAnsi="仿宋" w:eastAsia="仿宋" w:cs="仿宋"/>
          <w:sz w:val="28"/>
          <w:szCs w:val="36"/>
        </w:rPr>
      </w:pPr>
    </w:p>
    <w:p>
      <w:pPr>
        <w:widowControl/>
        <w:shd w:val="clear" w:color="auto" w:fill="FFFFFF"/>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为切实做好投资者教育工作，推进上市公司提升投资者关系管理水平，帮助投资者树立理性投资、价值投资理念，切实保护投资者合法权益。2023年7月5日下午，光大证券浙江分公司宁波北仑营业部组织中小投资者走进海天精工（股票代码：601882）实地调研。</w:t>
      </w:r>
    </w:p>
    <w:p>
      <w:pPr>
        <w:widowControl/>
        <w:shd w:val="clear" w:color="auto" w:fill="FFFFFF"/>
        <w:spacing w:line="360" w:lineRule="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drawing>
          <wp:inline distT="0" distB="0" distL="114300" distR="114300">
            <wp:extent cx="5268595" cy="3962400"/>
            <wp:effectExtent l="0" t="0" r="8255" b="0"/>
            <wp:docPr id="1" name="图片 1" descr="3de0fd38394f2a5d90c5b30cd741f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de0fd38394f2a5d90c5b30cd741faa"/>
                    <pic:cNvPicPr>
                      <a:picLocks noChangeAspect="1"/>
                    </pic:cNvPicPr>
                  </pic:nvPicPr>
                  <pic:blipFill>
                    <a:blip r:embed="rId5"/>
                    <a:stretch>
                      <a:fillRect/>
                    </a:stretch>
                  </pic:blipFill>
                  <pic:spPr>
                    <a:xfrm>
                      <a:off x="0" y="0"/>
                      <a:ext cx="5268595" cy="3962400"/>
                    </a:xfrm>
                    <a:prstGeom prst="rect">
                      <a:avLst/>
                    </a:prstGeom>
                  </pic:spPr>
                </pic:pic>
              </a:graphicData>
            </a:graphic>
          </wp:inline>
        </w:drawing>
      </w:r>
    </w:p>
    <w:p>
      <w:pPr>
        <w:widowControl/>
        <w:shd w:val="clear" w:color="auto" w:fill="FFFFFF"/>
        <w:spacing w:line="360" w:lineRule="auto"/>
        <w:ind w:firstLine="560" w:firstLineChars="200"/>
        <w:rPr>
          <w:rFonts w:hint="eastAsia" w:ascii="仿宋" w:hAnsi="仿宋" w:eastAsia="仿宋" w:cs="仿宋"/>
          <w:bCs/>
          <w:sz w:val="28"/>
          <w:szCs w:val="28"/>
          <w:lang w:eastAsia="zh-CN"/>
        </w:rPr>
      </w:pPr>
    </w:p>
    <w:p>
      <w:pPr>
        <w:widowControl/>
        <w:shd w:val="clear" w:color="auto" w:fill="FFFFFF"/>
        <w:spacing w:line="360" w:lineRule="auto"/>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首先，海天精工工作人员带领投资者们乘坐观光车对公司现代化生产车间进行参观。工作人员向投资者展示介绍了公司主要生产产品，以及生产流程，让投资者对于公司生产运作有了更深入的了解。</w:t>
      </w:r>
    </w:p>
    <w:p>
      <w:pPr>
        <w:widowControl/>
        <w:shd w:val="clear" w:color="auto" w:fill="FFFFFF"/>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8595" cy="3962400"/>
            <wp:effectExtent l="0" t="0" r="8255" b="0"/>
            <wp:docPr id="3" name="图片 3" descr="e191d0f138c168272503e399f224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191d0f138c168272503e399f224f35"/>
                    <pic:cNvPicPr>
                      <a:picLocks noChangeAspect="1"/>
                    </pic:cNvPicPr>
                  </pic:nvPicPr>
                  <pic:blipFill>
                    <a:blip r:embed="rId6"/>
                    <a:stretch>
                      <a:fillRect/>
                    </a:stretch>
                  </pic:blipFill>
                  <pic:spPr>
                    <a:xfrm>
                      <a:off x="0" y="0"/>
                      <a:ext cx="5268595" cy="3962400"/>
                    </a:xfrm>
                    <a:prstGeom prst="rect">
                      <a:avLst/>
                    </a:prstGeom>
                  </pic:spPr>
                </pic:pic>
              </a:graphicData>
            </a:graphic>
          </wp:inline>
        </w:drawing>
      </w:r>
    </w:p>
    <w:p>
      <w:pPr>
        <w:widowControl/>
        <w:shd w:val="clear" w:color="auto" w:fill="FFFFFF"/>
        <w:spacing w:line="360" w:lineRule="auto"/>
        <w:ind w:firstLine="560" w:firstLineChars="200"/>
        <w:rPr>
          <w:rFonts w:hint="eastAsia" w:ascii="仿宋" w:hAnsi="仿宋" w:eastAsia="仿宋" w:cs="仿宋"/>
          <w:bCs/>
          <w:sz w:val="28"/>
          <w:szCs w:val="28"/>
          <w:lang w:eastAsia="zh-CN"/>
        </w:rPr>
      </w:pPr>
    </w:p>
    <w:p>
      <w:pPr>
        <w:widowControl/>
        <w:shd w:val="clear" w:color="auto" w:fill="FFFFFF"/>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随后，投资者们与海天精工相关负责人进行了面对面交流。该负责人对中小投资者莅临公司参观表示欢迎，并简要介绍了公司发展沿革、主营业务、核心竞争业务等情况。在投资者提问环节，投资者就公司海外市场发展情况、公司核心竞争力、公司发展方向等问题与上市公司工作人员进行了深入交流。投资者们纷纷对海天精工工作人员的回答表示满意。</w:t>
      </w:r>
    </w:p>
    <w:p>
      <w:pPr>
        <w:widowControl/>
        <w:shd w:val="clear" w:color="auto" w:fill="FFFFFF"/>
        <w:spacing w:line="360" w:lineRule="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drawing>
          <wp:inline distT="0" distB="0" distL="114300" distR="114300">
            <wp:extent cx="5230495" cy="3923030"/>
            <wp:effectExtent l="0" t="0" r="8255" b="1270"/>
            <wp:docPr id="6" name="图片 6" descr="cd1df69d3aea9ab486cb0e2a9194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d1df69d3aea9ab486cb0e2a9194b90"/>
                    <pic:cNvPicPr>
                      <a:picLocks noChangeAspect="1"/>
                    </pic:cNvPicPr>
                  </pic:nvPicPr>
                  <pic:blipFill>
                    <a:blip r:embed="rId7"/>
                    <a:stretch>
                      <a:fillRect/>
                    </a:stretch>
                  </pic:blipFill>
                  <pic:spPr>
                    <a:xfrm>
                      <a:off x="0" y="0"/>
                      <a:ext cx="5230495" cy="3923030"/>
                    </a:xfrm>
                    <a:prstGeom prst="rect">
                      <a:avLst/>
                    </a:prstGeom>
                  </pic:spPr>
                </pic:pic>
              </a:graphicData>
            </a:graphic>
          </wp:inline>
        </w:drawing>
      </w:r>
    </w:p>
    <w:p>
      <w:pPr>
        <w:widowControl/>
        <w:shd w:val="clear" w:color="auto" w:fill="FFFFFF"/>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本次“我是股东——走进上市公司”活动取得圆满成功。活动为中小投资者与上市公司近距离接触搭建起桥梁，让投资者实地考察上市公司生产运作情况，感受到了上市公司企业文化，切实保护投资者合法权益。</w:t>
      </w:r>
    </w:p>
    <w:p>
      <w:pPr>
        <w:widowControl/>
        <w:shd w:val="clear" w:color="auto" w:fill="FFFFFF"/>
        <w:spacing w:line="360" w:lineRule="auto"/>
        <w:ind w:firstLine="560" w:firstLineChars="200"/>
        <w:rPr>
          <w:rFonts w:hint="eastAsia" w:ascii="仿宋" w:hAnsi="仿宋" w:eastAsia="仿宋" w:cs="仿宋"/>
          <w:bCs/>
          <w:sz w:val="28"/>
          <w:szCs w:val="28"/>
          <w:lang w:val="en-US" w:eastAsia="zh-CN"/>
        </w:rPr>
      </w:pPr>
    </w:p>
    <w:p>
      <w:pPr>
        <w:widowControl/>
        <w:shd w:val="clear" w:color="auto" w:fill="FFFFFF"/>
        <w:spacing w:line="360" w:lineRule="auto"/>
        <w:ind w:firstLine="560" w:firstLineChars="200"/>
        <w:rPr>
          <w:rFonts w:hint="eastAsia" w:ascii="仿宋" w:hAnsi="仿宋" w:eastAsia="仿宋" w:cs="仿宋"/>
          <w:bCs/>
          <w:sz w:val="28"/>
          <w:szCs w:val="28"/>
          <w:lang w:val="en-US" w:eastAsia="zh-CN"/>
        </w:rPr>
      </w:pPr>
    </w:p>
    <w:p>
      <w:pPr>
        <w:widowControl/>
        <w:shd w:val="clear" w:color="auto" w:fill="FFFFFF"/>
        <w:spacing w:line="360" w:lineRule="auto"/>
        <w:ind w:firstLine="560" w:firstLineChars="200"/>
        <w:rPr>
          <w:rFonts w:hint="eastAsia" w:ascii="仿宋" w:hAnsi="仿宋" w:eastAsia="仿宋" w:cs="仿宋"/>
          <w:bCs/>
          <w:sz w:val="28"/>
          <w:szCs w:val="28"/>
          <w:lang w:val="en-US" w:eastAsia="zh-CN"/>
        </w:rPr>
      </w:pPr>
    </w:p>
    <w:p>
      <w:pPr>
        <w:widowControl/>
        <w:shd w:val="clear" w:color="auto" w:fill="FFFFFF"/>
        <w:spacing w:line="360" w:lineRule="auto"/>
        <w:ind w:firstLine="560" w:firstLineChars="200"/>
        <w:rPr>
          <w:rFonts w:hint="eastAsia" w:ascii="仿宋" w:hAnsi="仿宋" w:eastAsia="仿宋" w:cs="仿宋"/>
          <w:bCs/>
          <w:sz w:val="28"/>
          <w:szCs w:val="28"/>
          <w:lang w:val="en-US" w:eastAsia="zh-CN"/>
        </w:rPr>
      </w:pPr>
    </w:p>
    <w:p>
      <w:pPr>
        <w:widowControl/>
        <w:shd w:val="clear" w:color="auto" w:fill="FFFFFF"/>
        <w:spacing w:line="360" w:lineRule="auto"/>
        <w:ind w:firstLine="560" w:firstLineChars="200"/>
        <w:rPr>
          <w:rFonts w:hint="eastAsia" w:ascii="仿宋" w:hAnsi="仿宋" w:eastAsia="仿宋" w:cs="仿宋"/>
          <w:bCs/>
          <w:sz w:val="28"/>
          <w:szCs w:val="28"/>
          <w:lang w:val="en-US" w:eastAsia="zh-CN"/>
        </w:rPr>
      </w:pPr>
    </w:p>
    <w:p>
      <w:pPr>
        <w:widowControl/>
        <w:shd w:val="clear" w:color="auto" w:fill="FFFFFF"/>
        <w:spacing w:line="360" w:lineRule="auto"/>
        <w:rPr>
          <w:rFonts w:hint="eastAsia" w:ascii="仿宋" w:hAnsi="仿宋" w:eastAsia="仿宋" w:cs="仿宋"/>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OTFhYWVlOTIyMDZmYWM1ZTBlN2VkY2U1N2Y4NGEifQ=="/>
  </w:docVars>
  <w:rsids>
    <w:rsidRoot w:val="00000000"/>
    <w:rsid w:val="1196420D"/>
    <w:rsid w:val="1601338F"/>
    <w:rsid w:val="18C25DC1"/>
    <w:rsid w:val="1C7D3E82"/>
    <w:rsid w:val="212C3C0C"/>
    <w:rsid w:val="24052661"/>
    <w:rsid w:val="378B61FF"/>
    <w:rsid w:val="4505711F"/>
    <w:rsid w:val="523A3FB5"/>
    <w:rsid w:val="5EAB7BCC"/>
    <w:rsid w:val="5FF00DE0"/>
    <w:rsid w:val="78505E7E"/>
    <w:rsid w:val="7E5C0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473</Words>
  <Characters>481</Characters>
  <Lines>0</Lines>
  <Paragraphs>0</Paragraphs>
  <TotalTime>4</TotalTime>
  <ScaleCrop>false</ScaleCrop>
  <LinksUpToDate>false</LinksUpToDate>
  <CharactersWithSpaces>482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2023-02-09T09:03:00Z</dcterms:created>
  <dc:creator>Lenovo</dc:creator>
  <cp:lastModifiedBy>屠屠</cp:lastModifiedBy>
  <dcterms:modified xsi:type="dcterms:W3CDTF">2023-07-06T01:43:44Z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15D4B89F2FAC4241B48A3A5BBA0B7599</vt:lpwstr>
  </property>
</Properties>
</file>