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2"/>
        <w:jc w:val="center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</w:rPr>
        <w:t>粤开证券宁波营业部 “心系投资者，携手共行动——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拥抱全面</w:t>
      </w:r>
      <w:r>
        <w:rPr>
          <w:rFonts w:hint="eastAsia" w:ascii="宋体" w:hAnsi="宋体" w:cs="宋体"/>
          <w:b/>
          <w:sz w:val="32"/>
          <w:szCs w:val="32"/>
        </w:rPr>
        <w:t>注册制改革，保护投资者合法权益” 活动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总结</w:t>
      </w:r>
    </w:p>
    <w:p>
      <w:pPr>
        <w:spacing w:line="360" w:lineRule="auto"/>
        <w:ind w:firstLine="642"/>
        <w:jc w:val="center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为贯彻落实《关于开展第五届“5.15全国投资者保护宣传日”暨2023年防范非法证券期货宣传专题活动的通知》（甬证监发【2023】30号）有关要求，进一步做好投资者教育宣传工作，保护投资者合法权益，我部积极响应，活动期间开展了一系列相关活动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color w:val="000000"/>
          <w:kern w:val="28"/>
          <w:sz w:val="24"/>
          <w:lang w:eastAsia="zh-CN"/>
        </w:rPr>
      </w:pPr>
      <w:r>
        <w:rPr>
          <w:rFonts w:hint="eastAsia" w:ascii="宋体" w:hAnsi="宋体" w:cs="宋体"/>
          <w:b/>
          <w:sz w:val="24"/>
        </w:rPr>
        <w:t>第一部分</w:t>
      </w:r>
      <w:r>
        <w:rPr>
          <w:rFonts w:hint="eastAsia" w:ascii="宋体" w:hAnsi="宋体" w:cs="宋体"/>
          <w:sz w:val="24"/>
        </w:rPr>
        <w:t>线下活动一是营业部现场大厅宣传，我部在营业部大厅</w:t>
      </w:r>
      <w:r>
        <w:rPr>
          <w:rFonts w:hint="eastAsia" w:ascii="宋体" w:hAnsi="宋体" w:cs="宋体"/>
          <w:sz w:val="24"/>
          <w:lang w:eastAsia="zh-CN"/>
        </w:rPr>
        <w:t>电视全天播放</w:t>
      </w:r>
      <w:r>
        <w:rPr>
          <w:rFonts w:hint="eastAsia" w:ascii="宋体" w:hAnsi="宋体" w:cs="宋体"/>
          <w:sz w:val="24"/>
        </w:rPr>
        <w:t>“心系投资者，携手共行动”海报，</w:t>
      </w:r>
      <w:r>
        <w:rPr>
          <w:rFonts w:hint="eastAsia" w:ascii="宋体" w:hAnsi="宋体" w:cs="宋体"/>
          <w:sz w:val="24"/>
          <w:lang w:eastAsia="zh-CN"/>
        </w:rPr>
        <w:t>还在入门醒目处宣传栏放置</w:t>
      </w:r>
      <w:r>
        <w:rPr>
          <w:rFonts w:hint="eastAsia" w:ascii="宋体" w:hAnsi="宋体" w:cs="宋体"/>
          <w:sz w:val="24"/>
          <w:lang w:val="en-US" w:eastAsia="zh-CN"/>
        </w:rPr>
        <w:t>注册制改革</w:t>
      </w:r>
      <w:r>
        <w:rPr>
          <w:rFonts w:hint="eastAsia" w:ascii="宋体" w:hAnsi="宋体" w:cs="宋体"/>
          <w:sz w:val="24"/>
          <w:lang w:eastAsia="zh-CN"/>
        </w:rPr>
        <w:t>宣传折页，</w:t>
      </w:r>
      <w:r>
        <w:rPr>
          <w:rFonts w:hint="eastAsia" w:ascii="宋体" w:hAnsi="宋体" w:cs="宋体"/>
          <w:sz w:val="24"/>
        </w:rPr>
        <w:t>并向来</w:t>
      </w:r>
      <w:r>
        <w:rPr>
          <w:rFonts w:hint="eastAsia" w:ascii="宋体" w:hAnsi="宋体" w:cs="宋体"/>
          <w:sz w:val="24"/>
          <w:lang w:val="en-US" w:eastAsia="zh-CN"/>
        </w:rPr>
        <w:t>营业</w:t>
      </w:r>
      <w:r>
        <w:rPr>
          <w:rFonts w:hint="eastAsia" w:ascii="宋体" w:hAnsi="宋体" w:cs="宋体"/>
          <w:sz w:val="24"/>
        </w:rPr>
        <w:t>厅客户发放宣传折页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28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28"/>
          <w:sz w:val="24"/>
        </w:rPr>
        <w:drawing>
          <wp:inline distT="0" distB="0" distL="114300" distR="114300">
            <wp:extent cx="4659630" cy="2660650"/>
            <wp:effectExtent l="0" t="0" r="7620" b="6350"/>
            <wp:docPr id="1" name="图片 1" descr="221b2e6e5218550e3d96795412f2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1b2e6e5218550e3d96795412f24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5963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color w:val="000000"/>
          <w:kern w:val="28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kern w:val="28"/>
          <w:sz w:val="24"/>
          <w:lang w:eastAsia="zh-CN"/>
        </w:rPr>
        <w:drawing>
          <wp:inline distT="0" distB="0" distL="114300" distR="114300">
            <wp:extent cx="4674870" cy="2600325"/>
            <wp:effectExtent l="0" t="0" r="11430" b="9525"/>
            <wp:docPr id="2" name="图片 2" descr="5fdffed635f31e38eef011bdc49b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dffed635f31e38eef011bdc49b6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487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jc w:val="left"/>
        <w:rPr>
          <w:rFonts w:hint="default" w:ascii="宋体" w:hAnsi="宋体" w:cs="宋体"/>
          <w:color w:val="000000"/>
          <w:kern w:val="28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28"/>
          <w:sz w:val="24"/>
        </w:rPr>
        <w:t>线下活动</w:t>
      </w:r>
      <w:r>
        <w:rPr>
          <w:rFonts w:hint="eastAsia" w:ascii="宋体" w:hAnsi="宋体" w:cs="宋体"/>
          <w:b/>
          <w:bCs/>
          <w:color w:val="000000"/>
          <w:kern w:val="28"/>
          <w:sz w:val="24"/>
          <w:lang w:eastAsia="zh-CN"/>
        </w:rPr>
        <w:t>二</w:t>
      </w:r>
      <w:r>
        <w:rPr>
          <w:rFonts w:hint="eastAsia" w:ascii="宋体" w:hAnsi="宋体" w:cs="宋体"/>
          <w:color w:val="000000"/>
          <w:kern w:val="28"/>
          <w:sz w:val="24"/>
        </w:rPr>
        <w:t>是</w:t>
      </w:r>
      <w:r>
        <w:rPr>
          <w:rFonts w:hint="eastAsia" w:ascii="宋体" w:hAnsi="宋体" w:cs="宋体"/>
          <w:color w:val="000000"/>
          <w:kern w:val="28"/>
          <w:sz w:val="24"/>
          <w:lang w:val="en-US" w:eastAsia="zh-CN"/>
        </w:rPr>
        <w:t>营业部</w:t>
      </w:r>
      <w:r>
        <w:rPr>
          <w:rFonts w:hint="eastAsia" w:ascii="宋体" w:hAnsi="宋体" w:cs="宋体"/>
          <w:color w:val="000000"/>
          <w:kern w:val="28"/>
          <w:sz w:val="24"/>
        </w:rPr>
        <w:t>组织工作人员在</w:t>
      </w:r>
      <w:r>
        <w:rPr>
          <w:rFonts w:hint="eastAsia" w:ascii="宋体" w:hAnsi="宋体" w:cs="宋体"/>
          <w:color w:val="000000"/>
          <w:kern w:val="28"/>
          <w:sz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28"/>
          <w:sz w:val="24"/>
        </w:rPr>
        <w:t>月</w:t>
      </w:r>
      <w:r>
        <w:rPr>
          <w:rFonts w:hint="eastAsia" w:ascii="宋体" w:hAnsi="宋体" w:cs="宋体"/>
          <w:color w:val="000000"/>
          <w:kern w:val="28"/>
          <w:sz w:val="24"/>
          <w:lang w:val="en-US" w:eastAsia="zh-CN"/>
        </w:rPr>
        <w:t>15</w:t>
      </w:r>
      <w:r>
        <w:rPr>
          <w:rFonts w:hint="eastAsia" w:ascii="宋体" w:hAnsi="宋体" w:cs="宋体"/>
          <w:color w:val="000000"/>
          <w:kern w:val="28"/>
          <w:sz w:val="24"/>
        </w:rPr>
        <w:t>日走进安居幸福苑社区，在社区内人流量比较大的位置</w:t>
      </w:r>
      <w:r>
        <w:rPr>
          <w:rFonts w:hint="eastAsia" w:ascii="宋体" w:hAnsi="宋体" w:cs="宋体"/>
          <w:color w:val="000000"/>
          <w:kern w:val="28"/>
          <w:sz w:val="24"/>
          <w:lang w:val="en-US" w:eastAsia="zh-CN"/>
        </w:rPr>
        <w:t>发</w:t>
      </w:r>
      <w:r>
        <w:rPr>
          <w:rFonts w:hint="eastAsia" w:ascii="宋体" w:hAnsi="宋体" w:cs="宋体"/>
          <w:color w:val="000000"/>
          <w:kern w:val="28"/>
          <w:sz w:val="24"/>
        </w:rPr>
        <w:t>组织工作人员派发宣传折页，向广大投资者宣传全面注册制改革</w:t>
      </w:r>
      <w:r>
        <w:rPr>
          <w:rFonts w:hint="eastAsia" w:ascii="宋体" w:hAnsi="宋体" w:cs="宋体"/>
          <w:color w:val="000000"/>
          <w:kern w:val="28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kern w:val="28"/>
          <w:sz w:val="24"/>
        </w:rPr>
        <w:t>做好全面注册制知识普及、规则讲解和风险揭示等工作，加大对退市制度改革、提高上市公司质量、改善市场生态等重点工作的普及力度，助力市场平稳运行。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kern w:val="28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28"/>
          <w:sz w:val="24"/>
          <w:lang w:val="en-US" w:eastAsia="zh-CN"/>
        </w:rPr>
        <w:drawing>
          <wp:inline distT="0" distB="0" distL="114300" distR="114300">
            <wp:extent cx="4276725" cy="5687695"/>
            <wp:effectExtent l="0" t="0" r="9525" b="8255"/>
            <wp:docPr id="6" name="图片 6" descr="d18974774c0b417b1ab398625116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18974774c0b417b1ab3986251169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568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28"/>
          <w:sz w:val="24"/>
        </w:rPr>
      </w:pP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kern w:val="28"/>
          <w:sz w:val="24"/>
        </w:rPr>
      </w:pPr>
      <w:r>
        <w:rPr>
          <w:rFonts w:hint="eastAsia" w:ascii="宋体" w:hAnsi="宋体" w:cs="宋体"/>
          <w:b/>
          <w:color w:val="000000"/>
          <w:kern w:val="28"/>
          <w:sz w:val="24"/>
        </w:rPr>
        <w:t>第二部分</w:t>
      </w:r>
      <w:r>
        <w:rPr>
          <w:rFonts w:hint="eastAsia" w:ascii="宋体" w:hAnsi="宋体" w:cs="宋体"/>
          <w:color w:val="000000"/>
          <w:kern w:val="28"/>
          <w:sz w:val="24"/>
        </w:rPr>
        <w:t>线上活动是通过营业部微信公众平台加强宣传，</w:t>
      </w:r>
      <w:r>
        <w:rPr>
          <w:rFonts w:hint="eastAsia" w:ascii="宋体" w:hAnsi="宋体" w:cs="宋体"/>
          <w:color w:val="000000"/>
          <w:kern w:val="28"/>
          <w:sz w:val="24"/>
          <w:lang w:eastAsia="zh-CN"/>
        </w:rPr>
        <w:t>活动期间</w:t>
      </w:r>
      <w:r>
        <w:rPr>
          <w:rFonts w:hint="eastAsia" w:ascii="宋体" w:hAnsi="宋体" w:cs="宋体"/>
          <w:color w:val="000000"/>
          <w:kern w:val="28"/>
          <w:sz w:val="24"/>
        </w:rPr>
        <w:t>我部通过微信公众平台推送</w:t>
      </w:r>
      <w:r>
        <w:rPr>
          <w:rFonts w:hint="eastAsia" w:ascii="宋体" w:hAnsi="宋体" w:cs="宋体"/>
          <w:color w:val="000000"/>
          <w:kern w:val="28"/>
          <w:sz w:val="24"/>
          <w:lang w:val="en-US" w:eastAsia="zh-CN"/>
        </w:rPr>
        <w:t>5.15专栏，推送全面注册制方面的</w:t>
      </w:r>
      <w:r>
        <w:rPr>
          <w:rFonts w:hint="eastAsia" w:ascii="宋体" w:hAnsi="宋体" w:cs="宋体"/>
          <w:color w:val="000000"/>
          <w:kern w:val="28"/>
          <w:sz w:val="24"/>
        </w:rPr>
        <w:t>投教文章</w:t>
      </w:r>
      <w:r>
        <w:rPr>
          <w:rFonts w:hint="eastAsia" w:ascii="宋体" w:hAnsi="宋体" w:cs="宋体"/>
          <w:color w:val="000000"/>
          <w:kern w:val="28"/>
          <w:sz w:val="24"/>
          <w:lang w:val="en-US" w:eastAsia="zh-CN"/>
        </w:rPr>
        <w:t>8篇，向投资者普及注册制相关知识</w:t>
      </w:r>
      <w:r>
        <w:rPr>
          <w:rFonts w:hint="eastAsia" w:ascii="宋体" w:hAnsi="宋体" w:cs="宋体"/>
          <w:color w:val="000000"/>
          <w:kern w:val="28"/>
          <w:sz w:val="24"/>
        </w:rPr>
        <w:t>。</w:t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000000"/>
          <w:kern w:val="28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28"/>
          <w:sz w:val="24"/>
          <w:lang w:eastAsia="zh-CN"/>
        </w:rPr>
        <w:drawing>
          <wp:inline distT="0" distB="0" distL="114300" distR="114300">
            <wp:extent cx="2291715" cy="5310505"/>
            <wp:effectExtent l="0" t="0" r="13335" b="4445"/>
            <wp:docPr id="4" name="图片 4" descr="c03f4da0359f6feb4d0d80c4c783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03f4da0359f6feb4d0d80c4c7836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531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28"/>
          <w:sz w:val="24"/>
          <w:lang w:eastAsia="zh-CN"/>
        </w:rPr>
        <w:drawing>
          <wp:inline distT="0" distB="0" distL="114300" distR="114300">
            <wp:extent cx="2589530" cy="5386705"/>
            <wp:effectExtent l="0" t="0" r="1270" b="4445"/>
            <wp:docPr id="5" name="图片 5" descr="446b261c6bf49eb7b20179e613521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46b261c6bf49eb7b20179e6135213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9530" cy="538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28"/>
          <w:sz w:val="24"/>
        </w:rPr>
      </w:pPr>
    </w:p>
    <w:p>
      <w:pPr>
        <w:pStyle w:val="2"/>
        <w:spacing w:before="120" w:line="360" w:lineRule="auto"/>
        <w:ind w:firstLine="480" w:firstLineChars="200"/>
        <w:jc w:val="both"/>
        <w:rPr>
          <w:rFonts w:hint="eastAsia"/>
          <w:color w:val="000000"/>
        </w:rPr>
      </w:pPr>
      <w:r>
        <w:rPr>
          <w:rFonts w:hint="eastAsia" w:ascii="宋体" w:hAnsi="宋体" w:cs="宋体"/>
          <w:color w:val="000000"/>
          <w:kern w:val="28"/>
          <w:sz w:val="24"/>
        </w:rPr>
        <w:t>通过开展</w:t>
      </w:r>
      <w:r>
        <w:rPr>
          <w:rFonts w:hint="eastAsia" w:ascii="宋体" w:hAnsi="宋体" w:cs="宋体"/>
          <w:color w:val="000000"/>
          <w:kern w:val="28"/>
          <w:sz w:val="24"/>
          <w:lang w:val="en-US" w:eastAsia="zh-CN"/>
        </w:rPr>
        <w:t>5.15全国投资者保护宣传日</w:t>
      </w:r>
      <w:r>
        <w:rPr>
          <w:rFonts w:hint="eastAsia" w:ascii="宋体" w:hAnsi="宋体" w:cs="宋体"/>
          <w:color w:val="000000"/>
          <w:kern w:val="28"/>
          <w:sz w:val="24"/>
        </w:rPr>
        <w:t>宣传活动，</w:t>
      </w:r>
      <w:r>
        <w:rPr>
          <w:rFonts w:hint="eastAsia" w:ascii="宋体" w:hAnsi="宋体" w:cs="宋体"/>
          <w:color w:val="000000"/>
          <w:kern w:val="28"/>
          <w:sz w:val="24"/>
          <w:lang w:val="en-US" w:eastAsia="zh-CN"/>
        </w:rPr>
        <w:t>粤开证券宁波营业部向</w:t>
      </w:r>
      <w:r>
        <w:rPr>
          <w:rFonts w:hint="eastAsia" w:ascii="宋体" w:hAnsi="宋体" w:cs="宋体"/>
          <w:color w:val="000000"/>
          <w:kern w:val="28"/>
          <w:sz w:val="24"/>
          <w:lang w:eastAsia="zh-CN"/>
        </w:rPr>
        <w:t>投资者普及全面注册制知识、规则讲解和风险揭示，</w:t>
      </w:r>
      <w:r>
        <w:rPr>
          <w:rFonts w:hint="eastAsia" w:ascii="宋体" w:hAnsi="宋体" w:cs="宋体"/>
          <w:color w:val="000000"/>
          <w:kern w:val="28"/>
          <w:sz w:val="24"/>
          <w:lang w:val="en-US" w:eastAsia="zh-CN"/>
        </w:rPr>
        <w:t>切实提升投资者风险防范能力。</w:t>
      </w:r>
      <w:r>
        <w:rPr>
          <w:rFonts w:hint="eastAsia"/>
          <w:color w:val="000000"/>
        </w:rPr>
        <w:t>营业部将不断地总结现有经验，切实履行券商的义务，持续宣传投资者保护知识，为保护投资者合法权益不受侵害、维护证券市场的繁荣和稳定做出努力。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28"/>
          <w:sz w:val="24"/>
          <w:lang w:eastAsia="zh-CN"/>
        </w:rPr>
      </w:pPr>
    </w:p>
    <w:p>
      <w:pPr>
        <w:spacing w:line="360" w:lineRule="auto"/>
        <w:jc w:val="center"/>
        <w:rPr>
          <w:rFonts w:hint="eastAsia"/>
        </w:rPr>
      </w:pPr>
      <w:r>
        <w:rPr>
          <w:rFonts w:hint="eastAsia" w:ascii="宋体" w:hAnsi="宋体" w:cs="宋体"/>
          <w:sz w:val="24"/>
        </w:rPr>
        <w:t xml:space="preserve">                        </w:t>
      </w:r>
      <w:bookmarkStart w:id="0" w:name="_GoBack"/>
      <w:bookmarkEnd w:id="0"/>
    </w:p>
    <w:p>
      <w:pPr>
        <w:spacing w:line="360" w:lineRule="auto"/>
        <w:jc w:val="right"/>
        <w:rPr>
          <w:rFonts w:hint="eastAsia" w:ascii="宋体" w:hAnsi="宋体" w:cs="宋体"/>
          <w:color w:val="000000"/>
          <w:kern w:val="28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28"/>
          <w:sz w:val="24"/>
          <w:lang w:val="en-US" w:eastAsia="zh-CN"/>
        </w:rPr>
        <w:t>粤开证券股份有限公司</w:t>
      </w:r>
    </w:p>
    <w:p>
      <w:pPr>
        <w:spacing w:line="360" w:lineRule="auto"/>
        <w:jc w:val="right"/>
        <w:rPr>
          <w:rFonts w:hint="eastAsia" w:ascii="宋体" w:hAnsi="宋体" w:cs="宋体"/>
          <w:color w:val="000000"/>
          <w:kern w:val="28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28"/>
          <w:sz w:val="24"/>
          <w:lang w:val="en-US" w:eastAsia="zh-CN"/>
        </w:rPr>
        <w:t>宁波惊驾路证券营业部</w:t>
      </w:r>
    </w:p>
    <w:p>
      <w:pPr>
        <w:spacing w:line="360" w:lineRule="auto"/>
        <w:ind w:firstLine="6240" w:firstLineChars="2600"/>
        <w:rPr>
          <w:rFonts w:hint="eastAsia" w:ascii="宋体" w:hAnsi="宋体" w:cs="宋体"/>
          <w:color w:val="000000"/>
          <w:kern w:val="28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28"/>
          <w:sz w:val="24"/>
          <w:lang w:eastAsia="zh-CN"/>
        </w:rPr>
        <w:t>202</w:t>
      </w:r>
      <w:r>
        <w:rPr>
          <w:rFonts w:hint="eastAsia" w:ascii="宋体" w:hAnsi="宋体" w:cs="宋体"/>
          <w:color w:val="000000"/>
          <w:kern w:val="28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28"/>
          <w:sz w:val="24"/>
          <w:lang w:eastAsia="zh-CN"/>
        </w:rPr>
        <w:t>年</w:t>
      </w:r>
      <w:r>
        <w:rPr>
          <w:rFonts w:hint="eastAsia" w:ascii="宋体" w:hAnsi="宋体" w:cs="宋体"/>
          <w:color w:val="000000"/>
          <w:kern w:val="28"/>
          <w:sz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28"/>
          <w:sz w:val="24"/>
          <w:lang w:eastAsia="zh-CN"/>
        </w:rPr>
        <w:t>月</w:t>
      </w:r>
      <w:r>
        <w:rPr>
          <w:rFonts w:hint="eastAsia" w:ascii="宋体" w:hAnsi="宋体" w:cs="宋体"/>
          <w:color w:val="000000"/>
          <w:kern w:val="28"/>
          <w:sz w:val="24"/>
          <w:lang w:val="en-US" w:eastAsia="zh-CN"/>
        </w:rPr>
        <w:t>18</w:t>
      </w:r>
      <w:r>
        <w:rPr>
          <w:rFonts w:hint="eastAsia" w:ascii="宋体" w:hAnsi="宋体" w:cs="宋体"/>
          <w:color w:val="000000"/>
          <w:kern w:val="28"/>
          <w:sz w:val="24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ODQ2MzhhMjgzMDVhOTRiMWZhMWIxZTdhNWI5ODMifQ=="/>
  </w:docVars>
  <w:rsids>
    <w:rsidRoot w:val="34292B17"/>
    <w:rsid w:val="3429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2023-05-18T08:51:00Z</dcterms:created>
  <dc:creator>Mirror~~</dc:creator>
  <cp:lastModifiedBy>Mirror~~</cp:lastModifiedBy>
  <dcterms:modified xsi:type="dcterms:W3CDTF">2023-05-18T09:22:44Z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286CD19AE68745118C13275DF69C394D_11</vt:lpwstr>
  </property>
</Properties>
</file>