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7C" w:rsidRPr="0054236A" w:rsidRDefault="004F6799" w:rsidP="009611EC">
      <w:pPr>
        <w:spacing w:line="360" w:lineRule="auto"/>
        <w:rPr>
          <w:sz w:val="32"/>
          <w:szCs w:val="32"/>
        </w:rPr>
      </w:pPr>
      <w:r w:rsidRPr="0054236A">
        <w:rPr>
          <w:rFonts w:hint="eastAsia"/>
          <w:sz w:val="32"/>
          <w:szCs w:val="32"/>
        </w:rPr>
        <w:t>招商证券</w:t>
      </w:r>
      <w:r w:rsidR="00144DDC" w:rsidRPr="0054236A">
        <w:rPr>
          <w:rFonts w:hint="eastAsia"/>
          <w:sz w:val="32"/>
          <w:szCs w:val="32"/>
        </w:rPr>
        <w:t>首南</w:t>
      </w:r>
      <w:r w:rsidR="00EC1258">
        <w:rPr>
          <w:rFonts w:hint="eastAsia"/>
          <w:sz w:val="32"/>
          <w:szCs w:val="32"/>
        </w:rPr>
        <w:t>营业</w:t>
      </w:r>
      <w:r w:rsidR="00144DDC" w:rsidRPr="0054236A">
        <w:rPr>
          <w:rFonts w:hint="eastAsia"/>
          <w:sz w:val="32"/>
          <w:szCs w:val="32"/>
        </w:rPr>
        <w:t>部积极参与中证协“拥抱注册制，喜迎二十大”证券知识竞赛并获得个人三等奖</w:t>
      </w:r>
    </w:p>
    <w:p w:rsidR="002B0D1D" w:rsidRDefault="002B0D1D" w:rsidP="009611E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144DDC" w:rsidRDefault="00144DDC" w:rsidP="009611E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611EC">
        <w:rPr>
          <w:rFonts w:asciiTheme="minorEastAsia" w:hAnsiTheme="minorEastAsia" w:hint="eastAsia"/>
          <w:szCs w:val="21"/>
        </w:rPr>
        <w:t>2022.11.14由中国证券业协会，中证机构间报价系统股份有限公司联合举办的“拥抱注册制 喜迎二十大”证券知</w:t>
      </w:r>
      <w:r w:rsidR="005372A8">
        <w:rPr>
          <w:rFonts w:asciiTheme="minorEastAsia" w:hAnsiTheme="minorEastAsia" w:hint="eastAsia"/>
          <w:szCs w:val="21"/>
        </w:rPr>
        <w:t>识竞赛活动榜单正式揭晓。经过为期一个多月的激烈角逐，招商证券</w:t>
      </w:r>
      <w:r w:rsidRPr="009611EC">
        <w:rPr>
          <w:rFonts w:asciiTheme="minorEastAsia" w:hAnsiTheme="minorEastAsia" w:hint="eastAsia"/>
          <w:szCs w:val="21"/>
        </w:rPr>
        <w:t>首南</w:t>
      </w:r>
      <w:r w:rsidR="005372A8">
        <w:rPr>
          <w:rFonts w:asciiTheme="minorEastAsia" w:hAnsiTheme="minorEastAsia" w:hint="eastAsia"/>
          <w:szCs w:val="21"/>
        </w:rPr>
        <w:t>营业</w:t>
      </w:r>
      <w:r w:rsidRPr="009611EC">
        <w:rPr>
          <w:rFonts w:asciiTheme="minorEastAsia" w:hAnsiTheme="minorEastAsia" w:hint="eastAsia"/>
          <w:szCs w:val="21"/>
        </w:rPr>
        <w:t>部负责人章立峰获得总榜单第28名</w:t>
      </w:r>
      <w:r w:rsidR="00A229B8" w:rsidRPr="009611EC">
        <w:rPr>
          <w:rFonts w:asciiTheme="minorEastAsia" w:hAnsiTheme="minorEastAsia" w:hint="eastAsia"/>
          <w:szCs w:val="21"/>
        </w:rPr>
        <w:t>，个人三等奖的佳绩。</w:t>
      </w:r>
    </w:p>
    <w:p w:rsidR="00316F26" w:rsidRDefault="00A229B8" w:rsidP="003B58BC">
      <w:pPr>
        <w:spacing w:line="360" w:lineRule="auto"/>
        <w:ind w:firstLineChars="200" w:firstLine="420"/>
        <w:rPr>
          <w:szCs w:val="21"/>
        </w:rPr>
      </w:pPr>
      <w:r w:rsidRPr="009611EC">
        <w:rPr>
          <w:rFonts w:hint="eastAsia"/>
          <w:szCs w:val="21"/>
        </w:rPr>
        <w:t>今年是党的二十大召开之年，为贯彻落实党中央，国务院关于全面注册制的决策部署，中国证券业协会，中证机构间报价系统股份有限公司联合举办“拥抱注册制</w:t>
      </w:r>
      <w:r w:rsidRPr="009611EC">
        <w:rPr>
          <w:rFonts w:hint="eastAsia"/>
          <w:szCs w:val="21"/>
        </w:rPr>
        <w:t xml:space="preserve"> </w:t>
      </w:r>
      <w:r w:rsidRPr="009611EC">
        <w:rPr>
          <w:rFonts w:hint="eastAsia"/>
          <w:szCs w:val="21"/>
        </w:rPr>
        <w:t>喜迎二十大</w:t>
      </w:r>
      <w:r w:rsidR="009611EC">
        <w:rPr>
          <w:rFonts w:hint="eastAsia"/>
          <w:szCs w:val="21"/>
        </w:rPr>
        <w:t>”</w:t>
      </w:r>
      <w:r w:rsidRPr="009611EC">
        <w:rPr>
          <w:rFonts w:hint="eastAsia"/>
          <w:szCs w:val="21"/>
        </w:rPr>
        <w:t>证券知识竞赛，旨在帮助投资者更好参与，支持和配合市场发展，培养与全市场注册制相适应的投资者队伍。本次竞赛按照党史教育与投资者教育的总体导向，采取证券知识答题，模拟交易相结合的方式</w:t>
      </w:r>
      <w:r w:rsidR="00744331">
        <w:rPr>
          <w:rFonts w:hint="eastAsia"/>
          <w:szCs w:val="21"/>
        </w:rPr>
        <w:t>举行。本次知识竞赛</w:t>
      </w:r>
      <w:r w:rsidR="00BF65DC">
        <w:rPr>
          <w:rFonts w:hint="eastAsia"/>
          <w:szCs w:val="21"/>
        </w:rPr>
        <w:t>自</w:t>
      </w:r>
      <w:r w:rsidR="00BF65DC">
        <w:rPr>
          <w:rFonts w:hint="eastAsia"/>
          <w:szCs w:val="21"/>
        </w:rPr>
        <w:t>9</w:t>
      </w:r>
      <w:r w:rsidR="00BF65DC">
        <w:rPr>
          <w:rFonts w:hint="eastAsia"/>
          <w:szCs w:val="21"/>
        </w:rPr>
        <w:t>月</w:t>
      </w:r>
      <w:r w:rsidR="00BF65DC">
        <w:rPr>
          <w:rFonts w:hint="eastAsia"/>
          <w:szCs w:val="21"/>
        </w:rPr>
        <w:t>26</w:t>
      </w:r>
      <w:r w:rsidR="00BF65DC">
        <w:rPr>
          <w:rFonts w:hint="eastAsia"/>
          <w:szCs w:val="21"/>
        </w:rPr>
        <w:t>日开始，赛程共计五周时间，吸引了来自全国各地的</w:t>
      </w:r>
      <w:r w:rsidR="00744331">
        <w:rPr>
          <w:rFonts w:hint="eastAsia"/>
          <w:szCs w:val="21"/>
        </w:rPr>
        <w:t>金融从业人员及</w:t>
      </w:r>
      <w:r w:rsidR="00BF65DC">
        <w:rPr>
          <w:rFonts w:hint="eastAsia"/>
          <w:szCs w:val="21"/>
        </w:rPr>
        <w:t>投资者共计</w:t>
      </w:r>
      <w:r w:rsidR="00BF65DC">
        <w:rPr>
          <w:rFonts w:hint="eastAsia"/>
          <w:szCs w:val="21"/>
        </w:rPr>
        <w:t>31148</w:t>
      </w:r>
      <w:r w:rsidR="00BF65DC">
        <w:rPr>
          <w:rFonts w:hint="eastAsia"/>
          <w:szCs w:val="21"/>
        </w:rPr>
        <w:t>名</w:t>
      </w:r>
      <w:r w:rsidR="00744331">
        <w:rPr>
          <w:rFonts w:hint="eastAsia"/>
          <w:szCs w:val="21"/>
        </w:rPr>
        <w:t>参与</w:t>
      </w:r>
      <w:r w:rsidR="00BF65DC">
        <w:rPr>
          <w:rFonts w:hint="eastAsia"/>
          <w:szCs w:val="21"/>
        </w:rPr>
        <w:t>，并于</w:t>
      </w:r>
      <w:r w:rsidR="00BF65DC">
        <w:rPr>
          <w:rFonts w:hint="eastAsia"/>
          <w:szCs w:val="21"/>
        </w:rPr>
        <w:t>10</w:t>
      </w:r>
      <w:r w:rsidR="00BF65DC">
        <w:rPr>
          <w:rFonts w:hint="eastAsia"/>
          <w:szCs w:val="21"/>
        </w:rPr>
        <w:t>月</w:t>
      </w:r>
      <w:r w:rsidR="00BF65DC">
        <w:rPr>
          <w:rFonts w:hint="eastAsia"/>
          <w:szCs w:val="21"/>
        </w:rPr>
        <w:t>30</w:t>
      </w:r>
      <w:r w:rsidR="00BF65DC">
        <w:rPr>
          <w:rFonts w:hint="eastAsia"/>
          <w:szCs w:val="21"/>
        </w:rPr>
        <w:t>日圆满结束。</w:t>
      </w:r>
    </w:p>
    <w:p w:rsidR="00A229B8" w:rsidRDefault="00316F26" w:rsidP="002B0D1D">
      <w:pPr>
        <w:spacing w:line="360" w:lineRule="auto"/>
        <w:ind w:firstLine="432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2404947" cy="4275666"/>
            <wp:effectExtent l="19050" t="0" r="0" b="0"/>
            <wp:docPr id="1" name="图片 0" descr="注册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册制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389" cy="42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>
            <wp:extent cx="2358178" cy="4781437"/>
            <wp:effectExtent l="19050" t="0" r="4022" b="0"/>
            <wp:docPr id="2" name="图片 1" descr="注册制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注册制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083" cy="47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D1D" w:rsidRPr="009611EC" w:rsidRDefault="002B0D1D" w:rsidP="002B0D1D">
      <w:pPr>
        <w:spacing w:line="360" w:lineRule="auto"/>
        <w:ind w:firstLine="432"/>
        <w:rPr>
          <w:szCs w:val="21"/>
        </w:rPr>
      </w:pPr>
    </w:p>
    <w:p w:rsidR="00455753" w:rsidRPr="009611EC" w:rsidRDefault="004F6799" w:rsidP="009611EC">
      <w:pPr>
        <w:spacing w:line="360" w:lineRule="auto"/>
        <w:rPr>
          <w:szCs w:val="21"/>
        </w:rPr>
      </w:pPr>
      <w:r w:rsidRPr="009611EC">
        <w:rPr>
          <w:rFonts w:hint="eastAsia"/>
          <w:szCs w:val="21"/>
        </w:rPr>
        <w:t xml:space="preserve">  </w:t>
      </w:r>
      <w:r w:rsidR="00BF65DC">
        <w:rPr>
          <w:rFonts w:hint="eastAsia"/>
          <w:szCs w:val="21"/>
        </w:rPr>
        <w:t xml:space="preserve">  </w:t>
      </w:r>
      <w:r w:rsidRPr="009611EC">
        <w:rPr>
          <w:rFonts w:hint="eastAsia"/>
          <w:szCs w:val="21"/>
        </w:rPr>
        <w:t>招商证券首南</w:t>
      </w:r>
      <w:r w:rsidR="00B34FA7">
        <w:rPr>
          <w:rFonts w:hint="eastAsia"/>
          <w:szCs w:val="21"/>
        </w:rPr>
        <w:t>营业</w:t>
      </w:r>
      <w:r w:rsidRPr="009611EC">
        <w:rPr>
          <w:rFonts w:hint="eastAsia"/>
          <w:szCs w:val="21"/>
        </w:rPr>
        <w:t>部</w:t>
      </w:r>
      <w:r w:rsidR="00BF65DC">
        <w:rPr>
          <w:rFonts w:hint="eastAsia"/>
          <w:szCs w:val="21"/>
        </w:rPr>
        <w:t>负责人章立峰第一时间积极组织员工与投资者参加本次竞赛</w:t>
      </w:r>
      <w:r w:rsidRPr="009611EC">
        <w:rPr>
          <w:rFonts w:hint="eastAsia"/>
          <w:szCs w:val="21"/>
        </w:rPr>
        <w:t>，</w:t>
      </w:r>
      <w:r w:rsidR="00BF65DC">
        <w:rPr>
          <w:rFonts w:hint="eastAsia"/>
          <w:szCs w:val="21"/>
        </w:rPr>
        <w:t>发挥模范带头作用，</w:t>
      </w:r>
      <w:r w:rsidR="00637656">
        <w:rPr>
          <w:rFonts w:hint="eastAsia"/>
          <w:szCs w:val="21"/>
        </w:rPr>
        <w:t>组织</w:t>
      </w:r>
      <w:r w:rsidR="00BF65DC">
        <w:rPr>
          <w:rFonts w:hint="eastAsia"/>
          <w:szCs w:val="21"/>
        </w:rPr>
        <w:t>营业部</w:t>
      </w:r>
      <w:r w:rsidR="00744331">
        <w:rPr>
          <w:rFonts w:hint="eastAsia"/>
          <w:szCs w:val="21"/>
        </w:rPr>
        <w:t>全体</w:t>
      </w:r>
      <w:r w:rsidR="00BF65DC">
        <w:rPr>
          <w:rFonts w:hint="eastAsia"/>
          <w:szCs w:val="21"/>
        </w:rPr>
        <w:t>员工</w:t>
      </w:r>
      <w:r w:rsidR="00637656">
        <w:rPr>
          <w:rFonts w:hint="eastAsia"/>
          <w:szCs w:val="21"/>
        </w:rPr>
        <w:t>积极学习</w:t>
      </w:r>
      <w:r w:rsidR="00744331">
        <w:rPr>
          <w:rFonts w:hint="eastAsia"/>
          <w:szCs w:val="21"/>
        </w:rPr>
        <w:t>证券投资知识</w:t>
      </w:r>
      <w:r w:rsidR="00371BD5">
        <w:rPr>
          <w:rFonts w:hint="eastAsia"/>
          <w:szCs w:val="21"/>
        </w:rPr>
        <w:t>，开展</w:t>
      </w:r>
      <w:r w:rsidR="00744331">
        <w:rPr>
          <w:rFonts w:hint="eastAsia"/>
          <w:szCs w:val="21"/>
        </w:rPr>
        <w:t>党史</w:t>
      </w:r>
      <w:r w:rsidR="00371BD5">
        <w:rPr>
          <w:rFonts w:hint="eastAsia"/>
          <w:szCs w:val="21"/>
        </w:rPr>
        <w:t>学习</w:t>
      </w:r>
      <w:r w:rsidR="00744331">
        <w:rPr>
          <w:rFonts w:hint="eastAsia"/>
          <w:szCs w:val="21"/>
        </w:rPr>
        <w:t>教育</w:t>
      </w:r>
      <w:r w:rsidR="00637656">
        <w:rPr>
          <w:rFonts w:hint="eastAsia"/>
          <w:szCs w:val="21"/>
        </w:rPr>
        <w:t>，要求全员</w:t>
      </w:r>
      <w:r w:rsidR="00744331">
        <w:rPr>
          <w:rFonts w:hint="eastAsia"/>
          <w:szCs w:val="21"/>
        </w:rPr>
        <w:t>每周</w:t>
      </w:r>
      <w:r w:rsidR="00BF65DC">
        <w:rPr>
          <w:rFonts w:hint="eastAsia"/>
          <w:szCs w:val="21"/>
        </w:rPr>
        <w:t>参与答题</w:t>
      </w:r>
      <w:r w:rsidR="00637656">
        <w:rPr>
          <w:rFonts w:hint="eastAsia"/>
          <w:szCs w:val="21"/>
        </w:rPr>
        <w:t>，</w:t>
      </w:r>
      <w:r w:rsidR="00BF65DC">
        <w:rPr>
          <w:rFonts w:hint="eastAsia"/>
          <w:szCs w:val="21"/>
        </w:rPr>
        <w:t>转发朋友圈</w:t>
      </w:r>
      <w:r w:rsidR="00637656">
        <w:rPr>
          <w:rFonts w:hint="eastAsia"/>
          <w:szCs w:val="21"/>
        </w:rPr>
        <w:t>等方式宣传推广本次活动</w:t>
      </w:r>
      <w:r w:rsidR="00BF65DC">
        <w:rPr>
          <w:rFonts w:hint="eastAsia"/>
          <w:szCs w:val="21"/>
        </w:rPr>
        <w:t>。</w:t>
      </w:r>
      <w:r w:rsidR="007959F5">
        <w:rPr>
          <w:rFonts w:hint="eastAsia"/>
          <w:szCs w:val="21"/>
        </w:rPr>
        <w:t>活动期间，</w:t>
      </w:r>
      <w:r w:rsidR="00637656">
        <w:rPr>
          <w:rFonts w:hint="eastAsia"/>
          <w:szCs w:val="21"/>
        </w:rPr>
        <w:t>营业</w:t>
      </w:r>
      <w:r w:rsidR="00BF65DC">
        <w:rPr>
          <w:rFonts w:hint="eastAsia"/>
          <w:szCs w:val="21"/>
        </w:rPr>
        <w:t>部</w:t>
      </w:r>
      <w:r w:rsidR="007959F5">
        <w:rPr>
          <w:rFonts w:hint="eastAsia"/>
          <w:szCs w:val="21"/>
        </w:rPr>
        <w:t>还组织了</w:t>
      </w:r>
      <w:r w:rsidRPr="009611EC">
        <w:rPr>
          <w:rFonts w:hint="eastAsia"/>
          <w:szCs w:val="21"/>
        </w:rPr>
        <w:t>多种形式</w:t>
      </w:r>
      <w:r w:rsidR="00BF65DC">
        <w:rPr>
          <w:rFonts w:hint="eastAsia"/>
          <w:szCs w:val="21"/>
        </w:rPr>
        <w:t>的投教</w:t>
      </w:r>
      <w:r w:rsidR="00637656">
        <w:rPr>
          <w:rFonts w:hint="eastAsia"/>
          <w:szCs w:val="21"/>
        </w:rPr>
        <w:t>宣传</w:t>
      </w:r>
      <w:r w:rsidR="007959F5">
        <w:rPr>
          <w:rFonts w:hint="eastAsia"/>
          <w:szCs w:val="21"/>
        </w:rPr>
        <w:t>，围绕注册制改革，退市制度与风险提示，加强投资者保护等内容向投资者普及证券知识，</w:t>
      </w:r>
      <w:r w:rsidR="00637656">
        <w:rPr>
          <w:rFonts w:hint="eastAsia"/>
          <w:szCs w:val="21"/>
        </w:rPr>
        <w:t>倡导</w:t>
      </w:r>
      <w:r w:rsidR="007959F5">
        <w:rPr>
          <w:rFonts w:hint="eastAsia"/>
          <w:szCs w:val="21"/>
        </w:rPr>
        <w:t>理性投资</w:t>
      </w:r>
      <w:r w:rsidR="00652439">
        <w:rPr>
          <w:rFonts w:hint="eastAsia"/>
          <w:szCs w:val="21"/>
        </w:rPr>
        <w:t>理念，收获了投资者的一致好评。</w:t>
      </w:r>
      <w:r w:rsidR="0011350F">
        <w:rPr>
          <w:rFonts w:hint="eastAsia"/>
          <w:szCs w:val="21"/>
        </w:rPr>
        <w:t>招商证券首南</w:t>
      </w:r>
      <w:r w:rsidR="00EC1258">
        <w:rPr>
          <w:rFonts w:hint="eastAsia"/>
          <w:szCs w:val="21"/>
        </w:rPr>
        <w:t>营业</w:t>
      </w:r>
      <w:r w:rsidR="0011350F">
        <w:rPr>
          <w:rFonts w:hint="eastAsia"/>
          <w:szCs w:val="21"/>
        </w:rPr>
        <w:t>部</w:t>
      </w:r>
      <w:r w:rsidR="00652439">
        <w:rPr>
          <w:rFonts w:hint="eastAsia"/>
          <w:szCs w:val="21"/>
        </w:rPr>
        <w:t>将继续践行行业文化建设核心价值观，落实投资者保护主体责任，不断加大投资者教育工作力度，</w:t>
      </w:r>
      <w:r w:rsidR="00CA2D48">
        <w:rPr>
          <w:rFonts w:hint="eastAsia"/>
          <w:szCs w:val="21"/>
        </w:rPr>
        <w:t>开展各类投资者教育活动</w:t>
      </w:r>
      <w:r w:rsidR="0011350F">
        <w:rPr>
          <w:rFonts w:hint="eastAsia"/>
          <w:szCs w:val="21"/>
        </w:rPr>
        <w:t>，向投资者传导理性投资理念，强化投资者保护意识。</w:t>
      </w:r>
    </w:p>
    <w:p w:rsidR="00455753" w:rsidRDefault="003F0562" w:rsidP="009611E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</w:t>
      </w:r>
    </w:p>
    <w:p w:rsidR="003F0562" w:rsidRDefault="003F0562" w:rsidP="009611EC">
      <w:pPr>
        <w:spacing w:line="360" w:lineRule="auto"/>
        <w:rPr>
          <w:szCs w:val="21"/>
        </w:rPr>
      </w:pPr>
    </w:p>
    <w:p w:rsidR="003F0562" w:rsidRDefault="003F0562" w:rsidP="009611EC">
      <w:pPr>
        <w:spacing w:line="360" w:lineRule="auto"/>
        <w:rPr>
          <w:szCs w:val="21"/>
        </w:rPr>
      </w:pPr>
    </w:p>
    <w:p w:rsidR="003F0562" w:rsidRDefault="003F0562" w:rsidP="009611EC">
      <w:pPr>
        <w:spacing w:line="360" w:lineRule="auto"/>
        <w:rPr>
          <w:szCs w:val="21"/>
        </w:rPr>
      </w:pPr>
    </w:p>
    <w:p w:rsidR="003F0562" w:rsidRDefault="003F0562" w:rsidP="009611E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  </w:t>
      </w:r>
    </w:p>
    <w:p w:rsidR="003F0562" w:rsidRDefault="003F0562" w:rsidP="003F0562">
      <w:pPr>
        <w:spacing w:line="360" w:lineRule="auto"/>
        <w:ind w:firstLineChars="1850" w:firstLine="3885"/>
        <w:rPr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招商证券股份有限公司宁波首南证券营业部</w:t>
      </w:r>
    </w:p>
    <w:p w:rsidR="003F0562" w:rsidRPr="003F0562" w:rsidRDefault="003F0562" w:rsidP="009611EC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</w:t>
      </w:r>
      <w:r w:rsidR="00744331"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2022.11.18</w:t>
      </w:r>
    </w:p>
    <w:p w:rsidR="00455753" w:rsidRPr="009611EC" w:rsidRDefault="00455753" w:rsidP="009611EC">
      <w:pPr>
        <w:spacing w:line="360" w:lineRule="auto"/>
        <w:rPr>
          <w:szCs w:val="21"/>
        </w:rPr>
      </w:pPr>
    </w:p>
    <w:sectPr w:rsidR="00455753" w:rsidRPr="009611EC" w:rsidSect="00396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48" w:rsidRDefault="00C62148" w:rsidP="00144DDC">
      <w:r>
        <w:separator/>
      </w:r>
    </w:p>
  </w:endnote>
  <w:endnote w:type="continuationSeparator" w:id="1">
    <w:p w:rsidR="00C62148" w:rsidRDefault="00C62148" w:rsidP="00144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48" w:rsidRDefault="00C62148" w:rsidP="00144DDC">
      <w:r>
        <w:separator/>
      </w:r>
    </w:p>
  </w:footnote>
  <w:footnote w:type="continuationSeparator" w:id="1">
    <w:p w:rsidR="00C62148" w:rsidRDefault="00C62148" w:rsidP="00144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DDC"/>
    <w:rsid w:val="0011350F"/>
    <w:rsid w:val="00144DDC"/>
    <w:rsid w:val="001501BE"/>
    <w:rsid w:val="00184F75"/>
    <w:rsid w:val="002026F7"/>
    <w:rsid w:val="002B0D1D"/>
    <w:rsid w:val="00302C9F"/>
    <w:rsid w:val="00316F26"/>
    <w:rsid w:val="00371BD5"/>
    <w:rsid w:val="0037781C"/>
    <w:rsid w:val="0039627C"/>
    <w:rsid w:val="003B58BC"/>
    <w:rsid w:val="003F0562"/>
    <w:rsid w:val="00455753"/>
    <w:rsid w:val="004774CF"/>
    <w:rsid w:val="004F6799"/>
    <w:rsid w:val="005372A8"/>
    <w:rsid w:val="0054236A"/>
    <w:rsid w:val="00637656"/>
    <w:rsid w:val="00652439"/>
    <w:rsid w:val="00744331"/>
    <w:rsid w:val="007959F5"/>
    <w:rsid w:val="00823B9F"/>
    <w:rsid w:val="009611EC"/>
    <w:rsid w:val="00A229B8"/>
    <w:rsid w:val="00B31D49"/>
    <w:rsid w:val="00B34FA7"/>
    <w:rsid w:val="00BF65DC"/>
    <w:rsid w:val="00C56DC5"/>
    <w:rsid w:val="00C62148"/>
    <w:rsid w:val="00CA2D48"/>
    <w:rsid w:val="00D51F93"/>
    <w:rsid w:val="00EC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D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6F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6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125</Words>
  <Characters>715</Characters>
  <Application>Microsoft Office Word</Application>
  <DocSecurity>0</DocSecurity>
  <Lines>5</Lines>
  <Paragraphs>1</Paragraphs>
  <ScaleCrop>false</ScaleCrop>
  <Company>HP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zsms-sc</dc:creator>
  <cp:keywords/>
  <dc:description/>
  <cp:lastModifiedBy>zsms-sc</cp:lastModifiedBy>
  <cp:revision>17</cp:revision>
  <dcterms:created xsi:type="dcterms:W3CDTF">2022-11-17T07:54:00Z</dcterms:created>
  <dcterms:modified xsi:type="dcterms:W3CDTF">2022-11-18T02:45:00Z</dcterms:modified>
</cp:coreProperties>
</file>