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光大证券象山丹河东路营业部</w:t>
      </w:r>
      <w:r>
        <w:rPr>
          <w:rFonts w:hint="eastAsia"/>
          <w:b/>
          <w:bCs/>
          <w:sz w:val="32"/>
          <w:szCs w:val="32"/>
          <w:lang w:val="en-US" w:eastAsia="zh-CN"/>
        </w:rPr>
        <w:t>开展“</w:t>
      </w:r>
      <w:r>
        <w:rPr>
          <w:rFonts w:hint="eastAsia"/>
          <w:b/>
          <w:bCs/>
          <w:sz w:val="32"/>
          <w:szCs w:val="32"/>
        </w:rPr>
        <w:t>专业解析行情 助力资产增值</w:t>
      </w:r>
      <w:r>
        <w:rPr>
          <w:rFonts w:hint="eastAsia"/>
          <w:b/>
          <w:bCs/>
          <w:sz w:val="32"/>
          <w:szCs w:val="32"/>
          <w:lang w:eastAsia="zh-CN"/>
        </w:rPr>
        <w:t>”</w:t>
      </w:r>
      <w:r>
        <w:rPr>
          <w:rFonts w:hint="eastAsia"/>
          <w:b/>
          <w:bCs/>
          <w:sz w:val="32"/>
          <w:szCs w:val="32"/>
          <w:lang w:val="en-US" w:eastAsia="zh-CN"/>
        </w:rPr>
        <w:t>投顾沙龙活动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8月13日下午，光大证券象山丹河东路营业部“智汇财富-洞察机遇”投顾沙龙活动如期举行。本次活动特邀北极星主理人缪迪与全策略ETF联合主理人张书诚两位资深投顾，为</w:t>
      </w:r>
      <w:r>
        <w:rPr>
          <w:rFonts w:hint="eastAsia"/>
          <w:sz w:val="28"/>
          <w:szCs w:val="28"/>
          <w:lang w:val="en-US" w:eastAsia="zh-CN"/>
        </w:rPr>
        <w:t>现场</w:t>
      </w:r>
      <w:r>
        <w:rPr>
          <w:rFonts w:hint="eastAsia"/>
          <w:sz w:val="28"/>
          <w:szCs w:val="28"/>
        </w:rPr>
        <w:t>客户带来了一场干货满满的投资分享，用专业服务赢得客户认可。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中，缪迪老师聚焦市场核心话题，深入解读牛市形成的底层逻辑，结合自身多年投资实战经验，为客户拆解选股思路与操作策略。他通过生动案例分析，指导客户如何在复杂市场环境中理性判断行情走势，避开投资误区，把握潜在机遇，让在场客户对当前市场格局有了更清晰的认知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书诚老师则另辟蹊径，从ETF投资视角为客户打开新的理财思路。他详细介绍了ETF基金的独特优势、投资逻辑及适用人群，通过对比不同类型ETF的风险收益特征，帮助客户理解如何利用ETF实现资产配置多元化，为偏好稳健投资的客户提供了切实可行的配置方案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为营业部的品牌活动，投顾沙龙已坚持每月举办。在市场波动加剧、投资难度上升的当下，光大证券象山丹河东路营业部始终以客户需求为中心，通过高频次、专业化的投顾服务，及时为客户传递市场动态、解读政策导向、提供投资建议。正如营业部负责人所言：“专业不是空中楼阁，而是客户资产航程的压舱石。我们将持续深耕投顾服务能力，陪伴客户在财富管理的道路上稳健前行。”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下一步，光大证券象山丹河东路营业部</w:t>
      </w:r>
      <w:bookmarkStart w:id="0" w:name="_GoBack"/>
      <w:bookmarkEnd w:id="0"/>
      <w:r>
        <w:rPr>
          <w:rFonts w:hint="eastAsia"/>
          <w:sz w:val="28"/>
          <w:szCs w:val="28"/>
        </w:rPr>
        <w:t>将继续秉持“服务客户”的核心导向，围绕市场热点与客户需求优化沙龙内容，让专业投顾服务真正成为客户资产增值的有力支撑。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345430" cy="4006850"/>
            <wp:effectExtent l="0" t="0" r="7620" b="12700"/>
            <wp:docPr id="1" name="图片 1" descr="b70580a80797cd139ebade225b301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0580a80797cd139ebade225b301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5430" cy="400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4945380" cy="7395210"/>
            <wp:effectExtent l="0" t="0" r="7620" b="15240"/>
            <wp:docPr id="4" name="图片 4" descr="投顾沙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投顾沙龙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739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941E0"/>
    <w:rsid w:val="4DA15197"/>
    <w:rsid w:val="4E71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Office_12.8.0.16987_F1E327BC-269C-435d-A152-05C5408002CA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2025-08-13T01:13:00Z</dcterms:created>
  <dc:creator>gdzq-ls1</dc:creator>
  <cp:lastModifiedBy>Administrator</cp:lastModifiedBy>
  <dcterms:modified xsi:type="dcterms:W3CDTF">2025-08-21T02:04:16Z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2052-12.8.0.16987</vt:lpwstr>
  </property>
  <property fmtid="{D5CDD505-2E9C-101B-9397-08002B2CF9AE}" pid="3" name="ICV">
    <vt:lpwstr>6FB8F33EE5E04134B06342EC6F453237_13</vt:lpwstr>
  </property>
</Properties>
</file>